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jc w:val="center"/>
        <w:rPr/>
      </w:pPr>
      <w:r>
        <w:rPr>
          <w:rFonts w:ascii="Arial" w:hAnsi="Arial"/>
          <w:b/>
          <w:bCs/>
        </w:rPr>
        <w:t>Decreto Legislativo 002/2025</w:t>
      </w:r>
    </w:p>
    <w:p>
      <w:pPr>
        <w:pStyle w:val="Normal"/>
        <w:spacing w:before="120"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Ttulo2"/>
        <w:widowControl w:val="false"/>
        <w:numPr>
          <w:ilvl w:val="0"/>
          <w:numId w:val="0"/>
        </w:numPr>
        <w:shd w:val="clear" w:color="auto" w:fill="FFFFFF"/>
        <w:suppressAutoHyphens w:val="true"/>
        <w:bidi w:val="0"/>
        <w:spacing w:before="300" w:after="150"/>
        <w:ind w:left="5272" w:right="0" w:hanging="0"/>
        <w:jc w:val="both"/>
        <w:rPr/>
      </w:pPr>
      <w:r>
        <w:rPr>
          <w:rStyle w:val="Fontepargpadro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Dispõe sobre a aprovação das contas de governo do Município de Gramado, referente ao exercício de 2022, sob a responsabilidade de Nestor Tissot e Luiz Antônio Barbacovi.</w:t>
      </w:r>
    </w:p>
    <w:p>
      <w:pPr>
        <w:pStyle w:val="Normal"/>
        <w:widowControl/>
        <w:suppressAutoHyphens w:val="true"/>
        <w:bidi w:val="0"/>
        <w:spacing w:before="120" w:after="0"/>
        <w:ind w:left="0" w:right="0" w:hanging="0"/>
        <w:jc w:val="both"/>
        <w:rPr>
          <w:rFonts w:ascii="Calibri" w:hAnsi="Calibri"/>
          <w:b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O Presidente da Câmara Municipal de Vereadores de Gramado/RS, no uso de suas atribuições legais, Decreta:</w:t>
      </w:r>
    </w:p>
    <w:p>
      <w:pPr>
        <w:pStyle w:val="Normal"/>
        <w:widowControl/>
        <w:suppressAutoHyphens w:val="true"/>
        <w:bidi w:val="0"/>
        <w:spacing w:before="120" w:after="0"/>
        <w:ind w:left="0" w:right="0" w:hanging="0"/>
        <w:jc w:val="both"/>
        <w:rPr>
          <w:b w:val="false"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suppressAutoHyphens w:val="true"/>
        <w:bidi w:val="0"/>
        <w:spacing w:before="120" w:after="0"/>
        <w:ind w:left="0" w:right="0" w:hanging="0"/>
        <w:jc w:val="both"/>
        <w:rPr>
          <w:rFonts w:ascii="Calibri" w:hAnsi="Calibri"/>
          <w:b/>
          <w:sz w:val="24"/>
          <w:szCs w:val="24"/>
        </w:rPr>
      </w:pPr>
      <w:r>
        <w:rPr>
          <w:rStyle w:val="Strong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Art. 1º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Aprova as contas de governo do Município de Gramado, referente ao exercício de 2022, sob a responsabilidade de Nestor Tissot e Luiz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Antônio Barbacovi, nos termos do art. 147, do Regimento Interno.</w:t>
      </w:r>
    </w:p>
    <w:p>
      <w:pPr>
        <w:pStyle w:val="Corpodotexto"/>
        <w:widowControl/>
        <w:spacing w:lineRule="atLeast" w:line="345"/>
        <w:ind w:left="0" w:right="0" w:hanging="0"/>
        <w:jc w:val="left"/>
        <w:rPr>
          <w:rFonts w:ascii="Calibri" w:hAnsi="Calibri"/>
          <w:b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Parágrafo único. O parecer da Comissão de Orçamento e Finanças, referente ao exercício de 2022, é parte integrante deste decreto, sob a forma de anexo I.</w:t>
      </w:r>
    </w:p>
    <w:p>
      <w:pPr>
        <w:pStyle w:val="Corpodotexto"/>
        <w:widowControl/>
        <w:spacing w:lineRule="atLeast" w:line="345"/>
        <w:ind w:left="0" w:right="0" w:hanging="0"/>
        <w:jc w:val="left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rpodotexto"/>
        <w:widowControl/>
        <w:spacing w:lineRule="atLeast" w:line="345"/>
        <w:ind w:left="0" w:right="0" w:hanging="0"/>
        <w:jc w:val="left"/>
        <w:rPr>
          <w:rFonts w:ascii="Calibri" w:hAnsi="Calibri"/>
          <w:b/>
          <w:sz w:val="24"/>
          <w:szCs w:val="24"/>
        </w:rPr>
      </w:pPr>
      <w:r>
        <w:rPr>
          <w:rStyle w:val="Strong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Art. 2º</w:t>
      </w:r>
      <w:r>
        <w:rPr>
          <w:rStyle w:val="Strong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Este Decreto Legislativo entra em vigor na data de sua publicação.</w:t>
      </w:r>
    </w:p>
    <w:p>
      <w:pPr>
        <w:pStyle w:val="Corpodotexto"/>
        <w:widowControl/>
        <w:spacing w:lineRule="atLeast" w:line="345"/>
        <w:ind w:left="0" w:right="0" w:hanging="0"/>
        <w:jc w:val="left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120" w:after="0"/>
        <w:ind w:left="0" w:right="0" w:hanging="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120" w:after="0"/>
        <w:ind w:left="0" w:right="0" w:firstLine="850"/>
        <w:jc w:val="both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12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Gramado, 11 de março de 2025. </w:t>
      </w:r>
    </w:p>
    <w:p>
      <w:pPr>
        <w:pStyle w:val="LO-Normal1"/>
        <w:widowControl/>
        <w:suppressAutoHyphens w:val="true"/>
        <w:bidi w:val="0"/>
        <w:spacing w:lineRule="auto" w:line="360" w:before="0" w:after="218"/>
        <w:ind w:left="0" w:right="283" w:firstLine="85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120" w:after="0"/>
        <w:jc w:val="center"/>
        <w:rPr/>
      </w:pPr>
      <w:r>
        <w:rPr>
          <w:rStyle w:val="Fontepargpadro"/>
          <w:rFonts w:cs="Calibri" w:cs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Atenciosamente,</w:t>
      </w:r>
    </w:p>
    <w:p>
      <w:pPr>
        <w:pStyle w:val="Corpodotexto"/>
        <w:spacing w:before="120" w:after="0"/>
        <w:jc w:val="center"/>
        <w:rPr>
          <w:rStyle w:val="Fontepargpadro"/>
          <w:rFonts w:ascii="Arial;Helvetica;sans-serif" w:hAnsi="Arial;Helvetica;sans-serif" w:cs="Calibri" w:cstheme="minorHAnsi"/>
          <w:b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</w:rPr>
      </w:pPr>
      <w:r>
        <w:rPr>
          <w:rFonts w:cs="Calibri" w:cstheme="minorHAnsi"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</w:r>
    </w:p>
    <w:p>
      <w:pPr>
        <w:pStyle w:val="Corpodotexto"/>
        <w:spacing w:before="120" w:after="0"/>
        <w:jc w:val="center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___________________________________</w:t>
      </w:r>
    </w:p>
    <w:p>
      <w:pPr>
        <w:pStyle w:val="Corpodotexto"/>
        <w:spacing w:before="120" w:after="0"/>
        <w:jc w:val="center"/>
        <w:rPr/>
      </w:pPr>
      <w:r>
        <w:rPr>
          <w:rStyle w:val="Strong"/>
          <w:i w:val="false"/>
          <w:caps w:val="false"/>
          <w:smallCaps w:val="false"/>
          <w:color w:val="000000"/>
          <w:spacing w:val="0"/>
          <w:sz w:val="24"/>
          <w:szCs w:val="24"/>
        </w:rPr>
        <w:t>Luis Henrique de Castro Koetz</w:t>
      </w:r>
    </w:p>
    <w:p>
      <w:pPr>
        <w:pStyle w:val="Corpodotexto"/>
        <w:jc w:val="center"/>
        <w:rPr/>
      </w:pPr>
      <w:r>
        <w:rPr>
          <w:rStyle w:val="Strong"/>
          <w:sz w:val="24"/>
          <w:szCs w:val="24"/>
        </w:rPr>
        <w:t>Vereador Presidente</w:t>
      </w:r>
    </w:p>
    <w:p>
      <w:pPr>
        <w:pStyle w:val="Corpodotexto"/>
        <w:spacing w:before="120" w:after="0"/>
        <w:jc w:val="center"/>
        <w:rPr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spacing w:before="120" w:after="0"/>
        <w:jc w:val="center"/>
        <w:rPr>
          <w:rStyle w:val="Fontepargpadro"/>
          <w:rFonts w:ascii="Arial" w:hAnsi="Arial" w:cs="Calibri" w:cstheme="minorHAnsi"/>
          <w:b w:val="false"/>
          <w:bCs w:val="false"/>
          <w:color w:val="00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20" w:top="2835" w:footer="0" w:bottom="124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0" w:after="0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1530350</wp:posOffset>
          </wp:positionH>
          <wp:positionV relativeFrom="paragraph">
            <wp:posOffset>-85090</wp:posOffset>
          </wp:positionV>
          <wp:extent cx="1894205" cy="12141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121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120" w:after="0"/>
      <w:jc w:val="center"/>
      <w:rPr>
        <w:rFonts w:ascii="Arial" w:hAnsi="Arial"/>
        <w:color w:val="000000"/>
        <w:sz w:val="24"/>
      </w:rPr>
    </w:pPr>
    <w:r>
      <w:rPr>
        <w:rFonts w:ascii="Arial" w:hAnsi="Arial"/>
        <w:color w:val="000000"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before="12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 w:val="true"/>
      <w:keepLines/>
      <w:spacing w:before="480" w:after="12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 w:val="true"/>
      <w:keepLines/>
      <w:spacing w:before="200" w:after="12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 w:val="true"/>
      <w:keepLines/>
      <w:spacing w:before="200" w:after="12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 w:val="true"/>
      <w:keepLines/>
      <w:spacing w:before="200" w:after="12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41cd9"/>
    <w:rPr/>
  </w:style>
  <w:style w:type="character" w:styleId="Ttulo1Char" w:customStyle="1">
    <w:name w:val="Título 1 Char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tulo2Char" w:customStyle="1">
    <w:name w:val="Título 2 Char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tulo3Char" w:customStyle="1">
    <w:name w:val="Título 3 Char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tulo4Char" w:customStyle="1">
    <w:name w:val="Título 4 Char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tuloChar" w:customStyle="1">
    <w:name w:val="Subtítulo Char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tuloChar" w:customStyle="1">
    <w:name w:val="Título Char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Nfase">
    <w:name w:val="Emphasis"/>
    <w:basedOn w:val="DefaultParagraphFont"/>
    <w:uiPriority w:val="20"/>
    <w:qFormat/>
    <w:rsid w:val="00d1197d"/>
    <w:rPr>
      <w:i/>
      <w:iCs/>
    </w:rPr>
  </w:style>
  <w:style w:type="character" w:styleId="LinkdaInternet" w:customStyle="1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b2739"/>
    <w:rPr>
      <w:rFonts w:ascii="Tahoma" w:hAnsi="Tahoma" w:cs="Tahoma"/>
      <w:sz w:val="16"/>
      <w:szCs w:val="16"/>
      <w:lang w:val="pt-BR" w:eastAsia="pt-BR" w:bidi="pt-BR"/>
    </w:rPr>
  </w:style>
  <w:style w:type="character" w:styleId="RodapChar" w:customStyle="1">
    <w:name w:val="Rodapé Char"/>
    <w:basedOn w:val="DefaultParagraphFont"/>
    <w:uiPriority w:val="99"/>
    <w:qFormat/>
    <w:rsid w:val="00d85f4c"/>
    <w:rPr>
      <w:lang w:val="pt-BR" w:eastAsia="pt-BR" w:bidi="pt-BR"/>
    </w:rPr>
  </w:style>
  <w:style w:type="character" w:styleId="Fontepargpadro">
    <w:name w:val="Fonte parág. padrão"/>
    <w:qFormat/>
    <w:rPr/>
  </w:style>
  <w:style w:type="character" w:styleId="Strong">
    <w:name w:val="Strong"/>
    <w:qFormat/>
    <w:rPr>
      <w:b/>
      <w:bCs/>
    </w:rPr>
  </w:style>
  <w:style w:type="character" w:styleId="WWCharLFO3LVL1">
    <w:name w:val="WW_CharLFO3LVL1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3LVL2">
    <w:name w:val="WW_CharLFO3LVL2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3LVL3">
    <w:name w:val="WW_CharLFO3LVL3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3LVL4">
    <w:name w:val="WW_CharLFO3LVL4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3LVL5">
    <w:name w:val="WW_CharLFO3LVL5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3LVL6">
    <w:name w:val="WW_CharLFO3LVL6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3LVL7">
    <w:name w:val="WW_CharLFO3LVL7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3LVL8">
    <w:name w:val="WW_CharLFO3LVL8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3LVL9">
    <w:name w:val="WW_CharLFO3LVL9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4LVL1">
    <w:name w:val="WW_CharLFO4LVL1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4LVL2">
    <w:name w:val="WW_CharLFO4LVL2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4LVL3">
    <w:name w:val="WW_CharLFO4LVL3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4LVL4">
    <w:name w:val="WW_CharLFO4LVL4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4LVL5">
    <w:name w:val="WW_CharLFO4LVL5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4LVL6">
    <w:name w:val="WW_CharLFO4LVL6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4LVL7">
    <w:name w:val="WW_CharLFO4LVL7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4LVL8">
    <w:name w:val="WW_CharLFO4LVL8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4LVL9">
    <w:name w:val="WW_CharLFO4LVL9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5LVL1">
    <w:name w:val="WW_CharLFO5LVL1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5LVL2">
    <w:name w:val="WW_CharLFO5LVL2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5LVL3">
    <w:name w:val="WW_CharLFO5LVL3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5LVL4">
    <w:name w:val="WW_CharLFO5LVL4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5LVL5">
    <w:name w:val="WW_CharLFO5LVL5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5LVL6">
    <w:name w:val="WW_CharLFO5LVL6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5LVL7">
    <w:name w:val="WW_CharLFO5LVL7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5LVL8">
    <w:name w:val="WW_CharLFO5LVL8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CharLFO5LVL9">
    <w:name w:val="WW_CharLFO5LVL9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uiPriority w:val="10"/>
    <w:qFormat/>
    <w:rsid w:val="00841cd9"/>
    <w:pPr>
      <w:pBdr>
        <w:bottom w:val="single" w:sz="8" w:space="4" w:color="4F81BD"/>
      </w:pBdr>
      <w:spacing w:before="12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/>
    <w:rPr>
      <w:b/>
      <w:bCs/>
      <w:color w:val="4F81BD" w:themeColor="accent1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b2739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qFormat/>
    <w:rsid w:val="00747357"/>
    <w:pPr>
      <w:spacing w:before="120" w:after="12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7246e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d85f4c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LO-Normal">
    <w:name w:val="LO-Normal"/>
    <w:qFormat/>
    <w:pPr>
      <w:widowControl/>
      <w:suppressAutoHyphens w:val="true"/>
      <w:bidi w:val="0"/>
      <w:spacing w:lineRule="auto" w:line="240" w:before="12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pt-BR" w:bidi="pt-BR"/>
    </w:rPr>
  </w:style>
  <w:style w:type="paragraph" w:styleId="LO-Normal0">
    <w:name w:val="LO-Normal0"/>
    <w:qFormat/>
    <w:pPr>
      <w:widowControl/>
      <w:suppressAutoHyphens w:val="true"/>
      <w:bidi w:val="0"/>
      <w:spacing w:lineRule="auto" w:line="240" w:before="12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pt-BR" w:bidi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-Normal1">
    <w:name w:val="LO-Normal1"/>
    <w:qFormat/>
    <w:pPr>
      <w:widowControl/>
      <w:tabs>
        <w:tab w:val="clear" w:pos="708"/>
      </w:tabs>
      <w:suppressAutoHyphens w:val="true"/>
      <w:bidi w:val="0"/>
      <w:spacing w:lineRule="auto" w:line="264" w:before="0" w:after="218"/>
      <w:ind w:left="4700" w:right="298" w:hanging="5"/>
      <w:jc w:val="both"/>
    </w:pPr>
    <w:rPr>
      <w:rFonts w:ascii="Calibri" w:hAnsi="Calibri" w:eastAsia="Calibri" w:cs="Calibri" w:asciiTheme="minorHAnsi" w:eastAsiaTheme="minorHAnsi" w:hAnsiTheme="minorHAnsi"/>
      <w:color w:val="000000"/>
      <w:kern w:val="0"/>
      <w:sz w:val="22"/>
      <w:szCs w:val="22"/>
      <w:lang w:val="en-US" w:eastAsia="en-US" w:bidi="ar-SA"/>
    </w:rPr>
  </w:style>
  <w:style w:type="paragraph" w:styleId="LO-Normal2">
    <w:name w:val="LO-Normal2"/>
    <w:qFormat/>
    <w:pPr>
      <w:widowControl/>
      <w:tabs>
        <w:tab w:val="clear" w:pos="708"/>
      </w:tabs>
      <w:suppressAutoHyphens w:val="true"/>
      <w:bidi w:val="0"/>
      <w:spacing w:lineRule="auto" w:line="264" w:before="0" w:after="218"/>
      <w:ind w:left="4700" w:right="298" w:hanging="5"/>
      <w:jc w:val="both"/>
    </w:pPr>
    <w:rPr>
      <w:rFonts w:ascii="Calibri" w:hAnsi="Calibri" w:eastAsia="Calibri" w:cs="Calibri" w:asciiTheme="minorHAnsi" w:eastAsiaTheme="minorHAnsi" w:hAnsiTheme="minorHAnsi"/>
      <w:color w:val="000000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LibreOffice/7.5.2.2$Windows_X86_64 LibreOffice_project/53bb9681a964705cf672590721dbc85eb4d0c3a2</Application>
  <AppVersion>15.0000</AppVersion>
  <Pages>1</Pages>
  <Words>133</Words>
  <Characters>737</Characters>
  <CharactersWithSpaces>861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2023-04-04T18:40:00Z</dcterms:created>
  <dc:creator>Felipe Catani</dc:creator>
  <dc:description/>
  <dc:language>pt-BR</dc:language>
  <cp:lastModifiedBy/>
  <cp:lastPrinted>2025-03-11T10:14:23Z</cp:lastPrinted>
  <dcterms:modified xsi:type="dcterms:W3CDTF">2025-03-11T11:29:12Z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